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A1DB" w14:textId="69F2D980" w:rsidR="004078CF" w:rsidRPr="008C4F66" w:rsidRDefault="003D7D85">
      <w:pPr>
        <w:rPr>
          <w:b/>
          <w:bCs/>
          <w:sz w:val="20"/>
          <w:szCs w:val="20"/>
        </w:rPr>
      </w:pPr>
      <w:r w:rsidRPr="008C4F66">
        <w:rPr>
          <w:b/>
          <w:bCs/>
          <w:sz w:val="20"/>
          <w:szCs w:val="20"/>
        </w:rPr>
        <w:t>Jak dziś budują deweloperzy? Sprawdzamy najnowsze rozwiązania!</w:t>
      </w:r>
    </w:p>
    <w:p w14:paraId="248F00A2" w14:textId="10400B5E" w:rsidR="003D7D85" w:rsidRPr="008C4F66" w:rsidRDefault="003D7D85" w:rsidP="003D7D85">
      <w:pPr>
        <w:jc w:val="both"/>
        <w:rPr>
          <w:sz w:val="20"/>
          <w:szCs w:val="20"/>
        </w:rPr>
      </w:pPr>
      <w:r w:rsidRPr="008C4F66">
        <w:rPr>
          <w:sz w:val="20"/>
          <w:szCs w:val="20"/>
        </w:rPr>
        <w:t>Konkurencja na rynku nieruchomości jest coraz większa. Wiedzą o tym doskonale przedstawiciele i pracownicy firm deweloperskich, którzy rywalizują o względy klienta nie tylko na rozbudowanym rynku pierwotnym, ale też na rynku wtórnym, oferującym interesujące nieruchomości. Jak budują deweloperzy i co proponują? Sprawdzamy najnowsze rozwiązania, najlepsze lokalizacje i elementy, które wpływają na to, że mieszkańcom dobrze się żyje w zakupionej nieruchomości.</w:t>
      </w:r>
    </w:p>
    <w:p w14:paraId="0400BDB0" w14:textId="01486920" w:rsidR="003D7D85" w:rsidRPr="008C4F66" w:rsidRDefault="003D7D85" w:rsidP="003D7D85">
      <w:pPr>
        <w:jc w:val="both"/>
        <w:rPr>
          <w:sz w:val="20"/>
          <w:szCs w:val="20"/>
        </w:rPr>
      </w:pPr>
    </w:p>
    <w:p w14:paraId="4F6292DB" w14:textId="2F4C8489" w:rsidR="0014224E" w:rsidRPr="0014224E" w:rsidRDefault="008C4F66" w:rsidP="0014224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Kluczowa kwestia to zapewnić rozwiązania, które wpływają bezpośrednio na </w:t>
      </w:r>
      <w:r w:rsidR="00AA513F">
        <w:rPr>
          <w:sz w:val="20"/>
          <w:szCs w:val="20"/>
        </w:rPr>
        <w:t>komfort przyszłych mieszkańców, a co za tym idzie, także na ich zadowolenie. A usatysfakcjonowany klient to najlepsza forma marketingu.</w:t>
      </w:r>
      <w:r w:rsidR="0014224E">
        <w:rPr>
          <w:sz w:val="20"/>
          <w:szCs w:val="20"/>
        </w:rPr>
        <w:t xml:space="preserve"> </w:t>
      </w:r>
      <w:r w:rsidR="0014224E" w:rsidRPr="00391891">
        <w:rPr>
          <w:sz w:val="20"/>
          <w:szCs w:val="20"/>
        </w:rPr>
        <w:t xml:space="preserve">W ramach inwestycji Junique, położonej na poznańskim Grunwaldzie, </w:t>
      </w:r>
      <w:r w:rsidR="00391891" w:rsidRPr="00391891">
        <w:rPr>
          <w:sz w:val="20"/>
          <w:szCs w:val="20"/>
        </w:rPr>
        <w:t xml:space="preserve">deweloper </w:t>
      </w:r>
      <w:r w:rsidR="0014224E" w:rsidRPr="00391891">
        <w:rPr>
          <w:sz w:val="20"/>
          <w:szCs w:val="20"/>
        </w:rPr>
        <w:t>stworzy nie tylko nowoczesne budynki mieszkalne z estetycznymi częściami wspólnymi. Powstaną specjalne strefy zieleni, miejsca do odpoczynku, przestronne place zabaw dla najmłodszych oraz liczne punkty handlowo-usługowe. Dla wygody przyszłych mieszkańców na terenie osiedla znajdzie się również nowoczesne przedszkole oraz sklep wielkopowierzchniowy</w:t>
      </w:r>
      <w:r w:rsidR="00E94866" w:rsidRPr="00391891">
        <w:rPr>
          <w:sz w:val="20"/>
          <w:szCs w:val="20"/>
        </w:rPr>
        <w:t xml:space="preserve">. </w:t>
      </w:r>
    </w:p>
    <w:p w14:paraId="691DE75B" w14:textId="77777777" w:rsidR="0014224E" w:rsidRDefault="0014224E" w:rsidP="003D7D85">
      <w:pPr>
        <w:jc w:val="both"/>
        <w:rPr>
          <w:sz w:val="20"/>
          <w:szCs w:val="20"/>
        </w:rPr>
      </w:pPr>
    </w:p>
    <w:p w14:paraId="51F5A599" w14:textId="49827A94" w:rsidR="003D7D85" w:rsidRDefault="000F0B44" w:rsidP="003D7D85">
      <w:pPr>
        <w:jc w:val="both"/>
        <w:rPr>
          <w:sz w:val="20"/>
          <w:szCs w:val="20"/>
        </w:rPr>
      </w:pPr>
      <w:r>
        <w:rPr>
          <w:sz w:val="20"/>
          <w:szCs w:val="20"/>
        </w:rPr>
        <w:t>Dziś deweloperzy projektują i budują dla mieszkańców</w:t>
      </w:r>
      <w:r w:rsidR="00550BA1">
        <w:rPr>
          <w:sz w:val="20"/>
          <w:szCs w:val="20"/>
        </w:rPr>
        <w:t>, a</w:t>
      </w:r>
      <w:r>
        <w:rPr>
          <w:sz w:val="20"/>
          <w:szCs w:val="20"/>
        </w:rPr>
        <w:t xml:space="preserve"> to właśnie ich oczekiwania oraz trendy stanowią wyznacznik tego, jak ma wyglądać finalnie dane osiedle. </w:t>
      </w:r>
      <w:r w:rsidR="00AA513F">
        <w:rPr>
          <w:sz w:val="20"/>
          <w:szCs w:val="20"/>
        </w:rPr>
        <w:t xml:space="preserve">– </w:t>
      </w:r>
      <w:r w:rsidR="00AA513F" w:rsidRPr="00AA513F">
        <w:rPr>
          <w:i/>
          <w:iCs/>
          <w:sz w:val="20"/>
          <w:szCs w:val="20"/>
        </w:rPr>
        <w:t>Aktualnie realizujemy budynek oznaczony literą C2 w podpoznańskiej inwestycji Nowa Murowana. W naszej kampanii marketingowej towarzyszyło nam hasło „Nowości na nowy etap”. Postawiliśmy na nowoczesne rozwiązania, o które pytali ostatnio klienci, tj. podziemna hala garażowa z miejscami postojowymi i komórkami lokatorskimi, a także oferta kawalerek. Właśnie o małe mieszkania „na start” mieliśmy ostatnio najwięcej zapytań. Wsłuchujemy się w feedback klientów i uwzględniamy ich uwagi w naszych projektach. Dzięki temu wiemy, że zawsze budujemy z duchem czasów</w:t>
      </w:r>
      <w:r w:rsidR="00AA513F">
        <w:rPr>
          <w:sz w:val="20"/>
          <w:szCs w:val="20"/>
        </w:rPr>
        <w:t xml:space="preserve"> – wyjaśnia Patrycja Waligóra z biura sprzedaży inwestycji Nowa Murowana. </w:t>
      </w:r>
    </w:p>
    <w:p w14:paraId="02ABE29F" w14:textId="77777777" w:rsidR="003A4050" w:rsidRDefault="003A4050" w:rsidP="003A4050">
      <w:pPr>
        <w:jc w:val="both"/>
        <w:rPr>
          <w:sz w:val="20"/>
          <w:szCs w:val="20"/>
        </w:rPr>
      </w:pPr>
    </w:p>
    <w:p w14:paraId="6952D588" w14:textId="25854DD1" w:rsidR="003A4050" w:rsidRDefault="00AA513F" w:rsidP="00CB06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Spółka Nowa Murowana realizuje też drugą inwestycję pod Poznaniem, mianowicie Nowe Szczytniki. W ramach tego projektu spotykamy się z nowoczesnymi rozwiązaniami </w:t>
      </w:r>
      <w:r w:rsidR="003A4050">
        <w:rPr>
          <w:sz w:val="20"/>
          <w:szCs w:val="20"/>
        </w:rPr>
        <w:t xml:space="preserve">dotyczącymi ogrzewania przestrzeni mieszkalnej i nie tylko. – </w:t>
      </w:r>
      <w:r w:rsidR="003A4050" w:rsidRPr="003A4050">
        <w:rPr>
          <w:i/>
          <w:iCs/>
          <w:sz w:val="20"/>
          <w:szCs w:val="20"/>
        </w:rPr>
        <w:t>W ramach standardu deweloperskiego nabywca otrzymuje pompę ciepła oraz ogrzewanie podłogowe. Nowocześnie i ekologicznie, a to wszystko bez dodatkowych dopłat</w:t>
      </w:r>
      <w:r w:rsidR="003A4050">
        <w:rPr>
          <w:sz w:val="20"/>
          <w:szCs w:val="20"/>
        </w:rPr>
        <w:t xml:space="preserve"> – podkreśla Patrycja Waligóra. Dodatko</w:t>
      </w:r>
      <w:r w:rsidR="00CB0612">
        <w:rPr>
          <w:sz w:val="20"/>
          <w:szCs w:val="20"/>
        </w:rPr>
        <w:t xml:space="preserve">wą cechą </w:t>
      </w:r>
      <w:r w:rsidR="003A4050">
        <w:rPr>
          <w:sz w:val="20"/>
          <w:szCs w:val="20"/>
        </w:rPr>
        <w:t>inwestycji Nowe Szczytniki jest nowoczesna bryła, r</w:t>
      </w:r>
      <w:r w:rsidR="003A4050" w:rsidRPr="003A4050">
        <w:rPr>
          <w:sz w:val="20"/>
          <w:szCs w:val="20"/>
        </w:rPr>
        <w:t xml:space="preserve">óżnorodne wykończenie elewacji, dopracowane detale </w:t>
      </w:r>
      <w:r w:rsidR="00CB0612">
        <w:rPr>
          <w:sz w:val="20"/>
          <w:szCs w:val="20"/>
        </w:rPr>
        <w:t xml:space="preserve">w grafitowym kolorze, co przekłada się na elegancki charakter całości. Tego nie uświadczymy w starszym budownictwie, bez względu na wybraną lokalizację. - </w:t>
      </w:r>
      <w:r w:rsidR="00CB0612" w:rsidRPr="00CB0612">
        <w:rPr>
          <w:i/>
          <w:iCs/>
          <w:sz w:val="20"/>
          <w:szCs w:val="20"/>
        </w:rPr>
        <w:t>Nowoczesność to podążanie za trendami, co gwarantuje nasz dział projektowy</w:t>
      </w:r>
      <w:r w:rsidR="00CB0612">
        <w:rPr>
          <w:sz w:val="20"/>
          <w:szCs w:val="20"/>
        </w:rPr>
        <w:t xml:space="preserve"> – podkreśla Patrycja Waligóra.</w:t>
      </w:r>
    </w:p>
    <w:p w14:paraId="060720CC" w14:textId="77777777" w:rsidR="00391891" w:rsidRDefault="00391891" w:rsidP="00CB0612">
      <w:pPr>
        <w:jc w:val="both"/>
        <w:rPr>
          <w:sz w:val="20"/>
          <w:szCs w:val="20"/>
        </w:rPr>
      </w:pPr>
    </w:p>
    <w:p w14:paraId="0CBA02AD" w14:textId="5A81EBBA" w:rsidR="00E119BF" w:rsidRPr="00E119BF" w:rsidRDefault="00E119BF" w:rsidP="00E119BF">
      <w:pPr>
        <w:jc w:val="both"/>
        <w:rPr>
          <w:sz w:val="20"/>
          <w:szCs w:val="20"/>
        </w:rPr>
      </w:pPr>
      <w:r w:rsidRPr="00E119BF">
        <w:rPr>
          <w:sz w:val="20"/>
          <w:szCs w:val="20"/>
        </w:rPr>
        <w:t xml:space="preserve">Niektóre inwestycje zyskują już na starcie z racji lokalizacji. Nowe oblicze z pewnością zyskuje Grunwald, gdzie obecnie realizowane jest wiele projektów mieszkaniowych. Na terenie tej dzielnicy, przy ulicy Wieruszowskiej trwa budowa inwestycji Grunwald Park. W I etapie spółka EBF Development zrealizuje 2 segmenty wielorodzinne. Łącznie 147 mieszkań o zróżnicowanych powierzchniach od 26 do 84 mkw. - </w:t>
      </w:r>
      <w:r w:rsidRPr="00E119BF">
        <w:rPr>
          <w:i/>
          <w:iCs/>
          <w:sz w:val="20"/>
          <w:szCs w:val="20"/>
        </w:rPr>
        <w:t xml:space="preserve">Projekt został dobrze przyjęty. Nabywcy doceniają lokalizację, zaproponowaną strukturę </w:t>
      </w:r>
      <w:r w:rsidRPr="00E119BF">
        <w:rPr>
          <w:i/>
          <w:iCs/>
          <w:sz w:val="20"/>
          <w:szCs w:val="20"/>
        </w:rPr>
        <w:lastRenderedPageBreak/>
        <w:t>mieszkań oraz szereg udogodnień. Na osiedlu pojawi się m.in. instalacja fotowoltaiczna zasilającą części wspólne, stacja ładowania samochodów elektrycznych czy rowerownia</w:t>
      </w:r>
      <w:r w:rsidRPr="00E119BF">
        <w:rPr>
          <w:sz w:val="20"/>
          <w:szCs w:val="20"/>
        </w:rPr>
        <w:t xml:space="preserve"> - mówi Agata Nowaczyk z biura sprzedaży EBF Development. Warto dodać, że znakiem rozpoznawczym dewelopera są m.in. od wielu lat części wspólne, gdzie np. klatki schodowe to rzadko spotykana na rynku estetyka i aranżacja nawiązująca do stylu hotelowego.</w:t>
      </w:r>
    </w:p>
    <w:p w14:paraId="2F2DDDD7" w14:textId="570553F4" w:rsidR="00E119BF" w:rsidRDefault="00E119BF" w:rsidP="00E119BF">
      <w:pPr>
        <w:jc w:val="both"/>
        <w:rPr>
          <w:sz w:val="20"/>
          <w:szCs w:val="20"/>
        </w:rPr>
      </w:pPr>
      <w:r w:rsidRPr="00E119BF">
        <w:rPr>
          <w:sz w:val="20"/>
          <w:szCs w:val="20"/>
        </w:rPr>
        <w:t>Lokalizacja to również ogromny atut projektu Leśne Tarasy, powstającego przy ulicy Jana Heweliusza w Zalasewie. To jedynie kilka kilometrów od granic Poznania. Położenie inwestycji gwarantuje szybki dojazd do Poznania (kilka dróg dojazdowych) oraz możliwość korzystania z dobrze rozwiniętej komunikacji publicznej. Wyróżnikiem inwestycji są również liczne tarasy z dużymi oknami, zapewniającymi sporo naturalnego światła oraz bardzo istotne dla rodzin ważnych zaplecze szkolno-oświatowe. Obok inwestycji znajduje się żłobek oraz przedszkole, a około 300 metrów dalej nowoczesna Szkoła Podstawowa nr 2. Obecnie realizowany jest II etap projektu. Do oferty trafiły 32 mieszkania o powierzchni od 25,53 do 96,64 mkw., a wśród nich kawalerki oraz lokale 2-, 3- i 4- pokojowe. Wybrane mieszkania będą posiadały dodatkową powierzchnię w postaci przestronnego strychu.</w:t>
      </w:r>
    </w:p>
    <w:p w14:paraId="76A50D7F" w14:textId="77777777" w:rsidR="00E119BF" w:rsidRDefault="00E119BF" w:rsidP="00CB0612">
      <w:pPr>
        <w:jc w:val="both"/>
        <w:rPr>
          <w:sz w:val="20"/>
          <w:szCs w:val="20"/>
        </w:rPr>
      </w:pPr>
    </w:p>
    <w:p w14:paraId="6F367BF7" w14:textId="09E0038A" w:rsidR="00CB0612" w:rsidRPr="00A922E4" w:rsidRDefault="000F0B44" w:rsidP="00CB0612">
      <w:pPr>
        <w:rPr>
          <w:b/>
          <w:bCs/>
          <w:sz w:val="20"/>
          <w:szCs w:val="20"/>
        </w:rPr>
      </w:pPr>
      <w:r w:rsidRPr="00A922E4">
        <w:rPr>
          <w:b/>
          <w:bCs/>
          <w:sz w:val="20"/>
          <w:szCs w:val="20"/>
        </w:rPr>
        <w:t>Wygrywają kameralne osiedla</w:t>
      </w:r>
    </w:p>
    <w:p w14:paraId="37444342" w14:textId="713C6046" w:rsidR="003E3247" w:rsidRPr="00CB0612" w:rsidRDefault="000F0B44" w:rsidP="00A922E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Przedstawiciele firm deweloperskich podkreślają, że coraz częściej na rynku wygrywają kameralne osiedla, położone blisko terenów zielonych. – </w:t>
      </w:r>
      <w:r w:rsidRPr="00A922E4">
        <w:rPr>
          <w:i/>
          <w:iCs/>
          <w:sz w:val="20"/>
          <w:szCs w:val="20"/>
        </w:rPr>
        <w:t xml:space="preserve">Na Osiedlu Przy Jeziorach proponujemy </w:t>
      </w:r>
      <w:r w:rsidR="00A10F5D" w:rsidRPr="00A922E4">
        <w:rPr>
          <w:i/>
          <w:iCs/>
          <w:sz w:val="20"/>
          <w:szCs w:val="20"/>
        </w:rPr>
        <w:t>domy w zabudowie bliźniaczej o powierzchni ponad 100 mkw., położone na przestronnych działkach około 490 mkw. To właśnie te aspekty zdecydowały o dużym sukcesie naszego osiedla, ponieważ lokale w ramach inwestycji sprzedaliśmy ponad 40 lokali bliźniaczych</w:t>
      </w:r>
      <w:r w:rsidR="00A10F5D">
        <w:rPr>
          <w:sz w:val="20"/>
          <w:szCs w:val="20"/>
        </w:rPr>
        <w:t xml:space="preserve"> – informuje Tomasz Pietrzyński, członek zarządu firmy More Place. D</w:t>
      </w:r>
      <w:r w:rsidR="00CB0612" w:rsidRPr="00CB0612">
        <w:rPr>
          <w:sz w:val="20"/>
          <w:szCs w:val="20"/>
        </w:rPr>
        <w:t xml:space="preserve">eweloper </w:t>
      </w:r>
      <w:r w:rsidR="00A10F5D">
        <w:rPr>
          <w:sz w:val="20"/>
          <w:szCs w:val="20"/>
        </w:rPr>
        <w:t>ma w swojej ofercie też w</w:t>
      </w:r>
      <w:r w:rsidR="00CB0612" w:rsidRPr="00CB0612">
        <w:rPr>
          <w:sz w:val="20"/>
          <w:szCs w:val="20"/>
        </w:rPr>
        <w:t xml:space="preserve">szystkie rozwiązania, dzięki którym nabywca może czuć większą wygodę: wiata garażowa z bramą, trawa z rolki, automatyczne nawadnianie, taras utwardzony płytami typu pozbruk, rolety zewnętrzne, instalacja alarmu, inteligentny dom. </w:t>
      </w:r>
      <w:r w:rsidR="003E3247">
        <w:rPr>
          <w:sz w:val="20"/>
          <w:szCs w:val="20"/>
        </w:rPr>
        <w:t>Kameralną zabudowę z interesującą architekturą zapewnia też Zielone Świerczewo, realizowane osiedle na poznańskim Świerczewie.</w:t>
      </w:r>
    </w:p>
    <w:p w14:paraId="77F896FE" w14:textId="6D814839" w:rsidR="00CB0612" w:rsidRDefault="00A922E4" w:rsidP="003101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z tym, że ofert na rynku mieszkaniowym regularnie przybywa, klienci zwracają uwagę nie tylko na </w:t>
      </w:r>
      <w:r w:rsidR="00514F21">
        <w:rPr>
          <w:sz w:val="20"/>
          <w:szCs w:val="20"/>
        </w:rPr>
        <w:t xml:space="preserve">lokalizację, metraż, liczbę pomieszczeń, czy cenę. Marzą o tym, by zamieszkać w miejscu estetycznym, cieszącym oko każdego dnia, gdy będą wracać do domu. – </w:t>
      </w:r>
      <w:r w:rsidR="00514F21" w:rsidRPr="0031019F">
        <w:rPr>
          <w:i/>
          <w:iCs/>
          <w:sz w:val="20"/>
          <w:szCs w:val="20"/>
        </w:rPr>
        <w:t>W przypadku naszej inwestycji Orzechowa Osada wybraliśmy projekt w myśl zasady „mniej znaczy więcej”. Stawiamy na design, nowoczesną bryłę, estetyczne klatki schodowe z eleganckimi przeszkleniami, a nade wszystko na jakość wykonania. Zadowolenie nabywców z I etapu Orzechowej Osady to nasza wizytówka</w:t>
      </w:r>
      <w:r w:rsidR="00514F21">
        <w:rPr>
          <w:sz w:val="20"/>
          <w:szCs w:val="20"/>
        </w:rPr>
        <w:t xml:space="preserve"> – zauważa </w:t>
      </w:r>
      <w:r w:rsidR="0031019F" w:rsidRPr="0031019F">
        <w:rPr>
          <w:sz w:val="20"/>
          <w:szCs w:val="20"/>
        </w:rPr>
        <w:t>Agata Michalczyk, Kierownik Biura Sprzedaży Orzechowej Osady.</w:t>
      </w:r>
      <w:r w:rsidR="0031019F">
        <w:rPr>
          <w:sz w:val="20"/>
          <w:szCs w:val="20"/>
        </w:rPr>
        <w:t xml:space="preserve"> Ponadto, dzięki </w:t>
      </w:r>
      <w:r w:rsidR="00CB0612" w:rsidRPr="00CB0612">
        <w:rPr>
          <w:sz w:val="20"/>
          <w:szCs w:val="20"/>
        </w:rPr>
        <w:t>lokalom usługowym</w:t>
      </w:r>
      <w:r w:rsidR="0031019F">
        <w:rPr>
          <w:sz w:val="20"/>
          <w:szCs w:val="20"/>
        </w:rPr>
        <w:t xml:space="preserve"> w pierwszym budynku Orzechowej Osady</w:t>
      </w:r>
      <w:r w:rsidR="00CB0612" w:rsidRPr="00CB0612">
        <w:rPr>
          <w:sz w:val="20"/>
          <w:szCs w:val="20"/>
        </w:rPr>
        <w:t>, wiele spraw można załatwić na miejscu, pozostając na terenie osiedla. </w:t>
      </w:r>
      <w:r w:rsidR="0031019F">
        <w:rPr>
          <w:sz w:val="20"/>
          <w:szCs w:val="20"/>
        </w:rPr>
        <w:t xml:space="preserve">Perspektywa komfortu ma dla nabywców niebagatelne znaczenie. </w:t>
      </w:r>
    </w:p>
    <w:p w14:paraId="554BE75F" w14:textId="77777777" w:rsidR="00A922E4" w:rsidRPr="00CB0612" w:rsidRDefault="00A922E4" w:rsidP="00CB0612">
      <w:pPr>
        <w:rPr>
          <w:sz w:val="20"/>
          <w:szCs w:val="20"/>
        </w:rPr>
      </w:pPr>
    </w:p>
    <w:p w14:paraId="16C58543" w14:textId="1746D807" w:rsidR="00CB0612" w:rsidRPr="00CB0612" w:rsidRDefault="00E119BF" w:rsidP="00E119BF">
      <w:pPr>
        <w:jc w:val="both"/>
        <w:rPr>
          <w:sz w:val="20"/>
          <w:szCs w:val="20"/>
        </w:rPr>
      </w:pPr>
      <w:r w:rsidRPr="00E119BF">
        <w:rPr>
          <w:sz w:val="20"/>
          <w:szCs w:val="20"/>
        </w:rPr>
        <w:t xml:space="preserve">Większość mieszkań oferowanych na rynku pierwotnym oddawanych jest w standardzie deweloperskim. Dla klienta to tańsza opcja, a ponadto wielu z nich ceni sobie możliwość samodzielnego wykańczania wnętrz. Oczywiście każdy kupujący, w cenie, którą mu się oferuje, chciałby otrzymać jak najwięcej. Tu ważne jest rozeznanie, jak ta kwestia wygląda u poszczególnych deweloperów. - </w:t>
      </w:r>
      <w:r w:rsidRPr="00E119BF">
        <w:rPr>
          <w:i/>
          <w:iCs/>
          <w:sz w:val="20"/>
          <w:szCs w:val="20"/>
        </w:rPr>
        <w:t xml:space="preserve">Bardzo </w:t>
      </w:r>
      <w:r w:rsidRPr="00E119BF">
        <w:rPr>
          <w:i/>
          <w:iCs/>
          <w:sz w:val="20"/>
          <w:szCs w:val="20"/>
        </w:rPr>
        <w:lastRenderedPageBreak/>
        <w:t>ważna jest dla nas jakość zarówno używanych materiałów jak i samego wykończenia. Biorąc pod uwagę oczekiwania klientów zdecydowaliśmy się na podwyższenie pakietu wykończenia. Nazywa się on podwyższony standard deweloperski i dotyczy realizowanych przez nas domów w zabudowie szeregowej na osiedlu Rodzinny Zakątek w podpoznańskim Błażejewie</w:t>
      </w:r>
      <w:r w:rsidRPr="00E119BF">
        <w:rPr>
          <w:sz w:val="20"/>
          <w:szCs w:val="20"/>
        </w:rPr>
        <w:t xml:space="preserve"> - mówi Maciej Bartczak, współwłaściciel KM Building. Tym samym klienci wraz zakupem domu mogą liczyć m.in. na: trzyszybowe okna, drzwi wejściowe o podwyższonym standardzie, skrzynki i prowadnice rolet zewnętrznych, ogrzewanie podłogowe, podjazd z kostki brukowej, pergole, gotowy taras, ogrodzenie i wysianą trawę. Ponadto przygotowany jest także system indywidualnego sterowania ogrzewaniem - w każdym pomieszczeniu osobno oraz instalacja pod system fotowoltaiczny.</w:t>
      </w:r>
    </w:p>
    <w:p w14:paraId="474591C7" w14:textId="77777777" w:rsidR="0031019F" w:rsidRDefault="0031019F" w:rsidP="00CB0612">
      <w:pPr>
        <w:rPr>
          <w:sz w:val="20"/>
          <w:szCs w:val="20"/>
        </w:rPr>
      </w:pPr>
    </w:p>
    <w:p w14:paraId="0C01222C" w14:textId="7D7CC6E9" w:rsidR="00CB0612" w:rsidRDefault="00CB0612" w:rsidP="0031019F">
      <w:pPr>
        <w:jc w:val="both"/>
        <w:rPr>
          <w:sz w:val="20"/>
          <w:szCs w:val="20"/>
        </w:rPr>
      </w:pPr>
      <w:r w:rsidRPr="00CB0612">
        <w:rPr>
          <w:sz w:val="20"/>
          <w:szCs w:val="20"/>
        </w:rPr>
        <w:t>Podsumowując, wybierając nowe budownictwo, zyskujemy więcej, niż lokal w określonej cenie, co wyróżnia firmy deweloperskie na tle innych inwestorów</w:t>
      </w:r>
      <w:r w:rsidR="0031019F">
        <w:rPr>
          <w:sz w:val="20"/>
          <w:szCs w:val="20"/>
        </w:rPr>
        <w:t xml:space="preserve"> i</w:t>
      </w:r>
      <w:r w:rsidRPr="00CB0612">
        <w:rPr>
          <w:sz w:val="20"/>
          <w:szCs w:val="20"/>
        </w:rPr>
        <w:t xml:space="preserve"> podmiotów, któr</w:t>
      </w:r>
      <w:r w:rsidR="00550BA1">
        <w:rPr>
          <w:sz w:val="20"/>
          <w:szCs w:val="20"/>
        </w:rPr>
        <w:t>e</w:t>
      </w:r>
      <w:r w:rsidRPr="00CB0612">
        <w:rPr>
          <w:sz w:val="20"/>
          <w:szCs w:val="20"/>
        </w:rPr>
        <w:t xml:space="preserve"> budują. </w:t>
      </w:r>
      <w:r w:rsidR="0031019F">
        <w:rPr>
          <w:sz w:val="20"/>
          <w:szCs w:val="20"/>
        </w:rPr>
        <w:t xml:space="preserve">Kiedy deweloperzy </w:t>
      </w:r>
      <w:r w:rsidR="00550BA1">
        <w:rPr>
          <w:sz w:val="20"/>
          <w:szCs w:val="20"/>
        </w:rPr>
        <w:t>realizują inwestycje</w:t>
      </w:r>
      <w:r w:rsidR="0031019F">
        <w:rPr>
          <w:sz w:val="20"/>
          <w:szCs w:val="20"/>
        </w:rPr>
        <w:t xml:space="preserve"> dobrze i terminowo, nowe osiedla zyskują zadowolonych mieszkańców, a ta pozytywna aura jest wyczuwalna. Dostrzegają to też klienci, którzy odwiedzają goto</w:t>
      </w:r>
      <w:r w:rsidR="00B23CD4">
        <w:rPr>
          <w:sz w:val="20"/>
          <w:szCs w:val="20"/>
        </w:rPr>
        <w:t>we osiedle</w:t>
      </w:r>
      <w:r w:rsidR="0031019F">
        <w:rPr>
          <w:sz w:val="20"/>
          <w:szCs w:val="20"/>
        </w:rPr>
        <w:t xml:space="preserve">, by zweryfikować, czy podejmują dobrą decyzję. </w:t>
      </w:r>
      <w:r w:rsidR="00B23CD4">
        <w:rPr>
          <w:sz w:val="20"/>
          <w:szCs w:val="20"/>
        </w:rPr>
        <w:t xml:space="preserve">Wybór mieszkania lub domu od dewelopera to też gwarancja niezmienności ceny, rękojmia na 5 lat, możliwość aranżacji wnętrz według własnych preferencji. Wszystkie wskazane w tekście aspekty wpływają też na standard całości osiedla, co przekłada się bezpośrednio na wyższą wartość nabytej nieruchomości. </w:t>
      </w:r>
    </w:p>
    <w:p w14:paraId="79F4B5BB" w14:textId="3BECCE41" w:rsidR="0031019F" w:rsidRDefault="0031019F" w:rsidP="00CB0612">
      <w:pPr>
        <w:rPr>
          <w:sz w:val="20"/>
          <w:szCs w:val="20"/>
        </w:rPr>
      </w:pPr>
    </w:p>
    <w:p w14:paraId="33AB6E32" w14:textId="77777777" w:rsidR="00CB0612" w:rsidRPr="00CB0612" w:rsidRDefault="00CB0612" w:rsidP="00CB0612">
      <w:pPr>
        <w:rPr>
          <w:sz w:val="20"/>
          <w:szCs w:val="20"/>
        </w:rPr>
      </w:pPr>
    </w:p>
    <w:sectPr w:rsidR="00CB0612" w:rsidRPr="00CB0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85"/>
    <w:rsid w:val="000F0B44"/>
    <w:rsid w:val="0014224E"/>
    <w:rsid w:val="0031019F"/>
    <w:rsid w:val="00391891"/>
    <w:rsid w:val="003A4050"/>
    <w:rsid w:val="003D7D85"/>
    <w:rsid w:val="003E3247"/>
    <w:rsid w:val="004078CF"/>
    <w:rsid w:val="00493661"/>
    <w:rsid w:val="00514F21"/>
    <w:rsid w:val="00550BA1"/>
    <w:rsid w:val="00844B96"/>
    <w:rsid w:val="008C4F66"/>
    <w:rsid w:val="00A10F5D"/>
    <w:rsid w:val="00A922E4"/>
    <w:rsid w:val="00AA513F"/>
    <w:rsid w:val="00B23CD4"/>
    <w:rsid w:val="00CB0612"/>
    <w:rsid w:val="00E07508"/>
    <w:rsid w:val="00E119BF"/>
    <w:rsid w:val="00E9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D27E"/>
  <w15:chartTrackingRefBased/>
  <w15:docId w15:val="{74167D7B-1558-4049-B006-AC16B5D0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661"/>
    <w:pPr>
      <w:spacing w:after="0" w:line="36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1173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Public Relations</dc:creator>
  <cp:keywords/>
  <dc:description/>
  <cp:lastModifiedBy>Mission Public Relations</cp:lastModifiedBy>
  <cp:revision>14</cp:revision>
  <dcterms:created xsi:type="dcterms:W3CDTF">2024-06-25T14:08:00Z</dcterms:created>
  <dcterms:modified xsi:type="dcterms:W3CDTF">2024-06-28T08:04:00Z</dcterms:modified>
</cp:coreProperties>
</file>